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9"/>
        <w:gridCol w:w="1392"/>
        <w:gridCol w:w="1389"/>
      </w:tblGrid>
      <w:tr w:rsidR="005017DC" w:rsidTr="005017D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7DC" w:rsidRDefault="005017DC" w:rsidP="00D23AC9">
            <w:r>
              <w:t>Приложение 8</w:t>
            </w:r>
          </w:p>
        </w:tc>
      </w:tr>
      <w:tr w:rsidR="005017DC" w:rsidTr="005017D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17DC" w:rsidRDefault="005017DC" w:rsidP="00D23AC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7DC" w:rsidRDefault="005017DC" w:rsidP="00D23AC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017DC" w:rsidTr="005017D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7DC" w:rsidRDefault="00CB5131" w:rsidP="00CB5131">
            <w:r>
              <w:t xml:space="preserve">от 28.05.2021 </w:t>
            </w:r>
            <w:r w:rsidR="005017DC">
              <w:t xml:space="preserve">№ </w:t>
            </w:r>
            <w:r>
              <w:t>89-709</w:t>
            </w:r>
          </w:p>
        </w:tc>
      </w:tr>
      <w:tr w:rsidR="005017DC" w:rsidTr="005017D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</w:tr>
      <w:tr w:rsidR="005017DC" w:rsidTr="005017DC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</w:t>
            </w:r>
          </w:p>
        </w:tc>
      </w:tr>
      <w:tr w:rsidR="005017DC" w:rsidTr="005017D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</w:tr>
      <w:tr w:rsidR="005017DC" w:rsidTr="005017D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тыс. руб.</w:t>
            </w: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№ п/п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2021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2022 год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2023 год</w:t>
            </w:r>
          </w:p>
        </w:tc>
      </w:tr>
    </w:tbl>
    <w:p w:rsidR="005017DC" w:rsidRPr="005017DC" w:rsidRDefault="005017DC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9"/>
        <w:gridCol w:w="1392"/>
        <w:gridCol w:w="1389"/>
      </w:tblGrid>
      <w:tr w:rsidR="005017DC" w:rsidTr="005017DC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5</w:t>
            </w:r>
          </w:p>
        </w:tc>
      </w:tr>
      <w:tr w:rsidR="005017DC" w:rsidTr="005017DC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5017DC" w:rsidTr="005017DC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57 129,2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Реконструкция участка системы водоснабжения села Поповка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1 700,0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Реконструкция фонтана «Одуванчик» на площади им. Кирова С.М.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34 041,5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780,0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Реконструкция центрального теплового пункта «Нежилое помещение ЦТП по адресу: г. Саратов, ул. Алексеевская, д. 3 и восстановление циркуляционного трубопровода горячего водоснабжения до многоквартирного дома № 5 по ул. Алексеевская»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937,4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2 277,3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780,0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15 613,0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1 822 378,1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364 196,2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93294">
            <w:pPr>
              <w:jc w:val="right"/>
            </w:pPr>
            <w:r>
              <w:t>71 419,</w:t>
            </w:r>
            <w:r w:rsidR="00D93294"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10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541,7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11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115 771,1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12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114 521,1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lastRenderedPageBreak/>
              <w:t>13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114 271,1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14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1 500,0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15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115 268,1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16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Здание спортивно-культурного центра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50,0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17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330,0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18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Ливневая канализация по ул. Политехническая в районе дома №74/82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2 061,2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19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4 744,5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1 004 613,8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68,7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Стадион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850,0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180 107,7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277 790,2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88 006,6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86 406,0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786,9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2 758,0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Школа на 825 мест с бассейном в ЖК Иволгино Волжского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4 708,1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433 479,9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141 640,5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188 010,5</w:t>
            </w: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17 000,0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127 193,2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lastRenderedPageBreak/>
              <w:t>30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89 086,7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31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ул. им. Андреева Б.Ф. (от дороги по территории с/х «Комбайн» до ул. Питерской)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32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56 113,6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44 325,4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33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23 114,1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20 472,8</w:t>
            </w: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34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34 994,0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74 664,2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35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ул. им. Михаила Булгакова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9 539,3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22 650,9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167 537,7</w:t>
            </w: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36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ул. им. Сдобнова Николая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6 720,0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37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ул. им. Скоморохова Н.М. от ул. им. Муленкова А.П. до ул. им. Братьев Никитиных в Волжском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3 000,0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38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5 640,0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39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ул. Песочной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40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2 300,0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41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2 300,0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42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2 300,0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43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27 600,0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44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4 979,0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45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 xml:space="preserve">Строительство участка автомобильной дороги от Московского шоссе, в продолжение проезда верхнего Нефтегорского, до границы муниципального образования «Город Саратов» 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17 600,0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46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участка автомобильной дороги по ул. Вольской (от ул. Большой Садовой до ул. Крайней)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4 292,8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lastRenderedPageBreak/>
              <w:t>47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4 292,8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2 317 280,0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505 836,7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188 010,5</w:t>
            </w:r>
          </w:p>
        </w:tc>
      </w:tr>
      <w:tr w:rsidR="005017DC" w:rsidTr="005017DC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5017DC" w:rsidTr="005017DC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45 000,0</w:t>
            </w: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45 000,0</w:t>
            </w:r>
          </w:p>
        </w:tc>
      </w:tr>
      <w:tr w:rsidR="005017DC" w:rsidTr="005017DC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2 133 585,</w:t>
            </w:r>
            <w:r w:rsidR="009E0EC1">
              <w:t>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C" w:rsidRDefault="005017DC" w:rsidP="00D23AC9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2 133 585,</w:t>
            </w:r>
            <w:r w:rsidR="009E0EC1"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</w:p>
        </w:tc>
      </w:tr>
      <w:tr w:rsidR="005017DC" w:rsidTr="005017DC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2 178 585,</w:t>
            </w:r>
            <w:r w:rsidR="009E0EC1">
              <w:t>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</w:pPr>
            <w:r>
              <w:t>45 000,0</w:t>
            </w:r>
          </w:p>
        </w:tc>
      </w:tr>
      <w:tr w:rsidR="005017DC" w:rsidTr="005017DC">
        <w:trPr>
          <w:cantSplit/>
        </w:trPr>
        <w:tc>
          <w:tcPr>
            <w:tcW w:w="104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DC" w:rsidRDefault="005017DC" w:rsidP="00D23AC9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4 495 865,</w:t>
            </w:r>
            <w:r w:rsidR="009E0EC1">
              <w:rPr>
                <w:b/>
                <w:bCs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550 836,7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233 010,5</w:t>
            </w:r>
          </w:p>
        </w:tc>
      </w:tr>
      <w:tr w:rsidR="005017DC" w:rsidTr="005017D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r>
              <w:t xml:space="preserve"> </w:t>
            </w:r>
          </w:p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</w:tr>
      <w:tr w:rsidR="005017DC" w:rsidTr="005017D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DC" w:rsidRDefault="005017DC" w:rsidP="00D23AC9"/>
        </w:tc>
      </w:tr>
    </w:tbl>
    <w:p w:rsidR="00E2598B" w:rsidRPr="005017DC" w:rsidRDefault="00E2598B" w:rsidP="005017DC"/>
    <w:sectPr w:rsidR="00E2598B" w:rsidRPr="005017DC" w:rsidSect="00CB5131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7DC" w:rsidRDefault="005017DC" w:rsidP="005017DC">
      <w:r>
        <w:separator/>
      </w:r>
    </w:p>
  </w:endnote>
  <w:endnote w:type="continuationSeparator" w:id="1">
    <w:p w:rsidR="005017DC" w:rsidRDefault="005017DC" w:rsidP="00501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7DC" w:rsidRDefault="005017DC" w:rsidP="005017DC">
      <w:r>
        <w:separator/>
      </w:r>
    </w:p>
  </w:footnote>
  <w:footnote w:type="continuationSeparator" w:id="1">
    <w:p w:rsidR="005017DC" w:rsidRDefault="005017DC" w:rsidP="00501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7DC" w:rsidRDefault="00C239BF" w:rsidP="00185DE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017D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017DC" w:rsidRDefault="005017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7DC" w:rsidRDefault="00C239BF" w:rsidP="00185DE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017D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B5131">
      <w:rPr>
        <w:rStyle w:val="a7"/>
        <w:noProof/>
      </w:rPr>
      <w:t>2</w:t>
    </w:r>
    <w:r>
      <w:rPr>
        <w:rStyle w:val="a7"/>
      </w:rPr>
      <w:fldChar w:fldCharType="end"/>
    </w:r>
  </w:p>
  <w:p w:rsidR="005017DC" w:rsidRDefault="005017D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5017DC"/>
    <w:rsid w:val="002B3779"/>
    <w:rsid w:val="002C3F39"/>
    <w:rsid w:val="004750AC"/>
    <w:rsid w:val="005017DC"/>
    <w:rsid w:val="006808C6"/>
    <w:rsid w:val="009E0EC1"/>
    <w:rsid w:val="00A24CAF"/>
    <w:rsid w:val="00A82192"/>
    <w:rsid w:val="00B912FD"/>
    <w:rsid w:val="00C239BF"/>
    <w:rsid w:val="00CB5131"/>
    <w:rsid w:val="00CF23FC"/>
    <w:rsid w:val="00D93294"/>
    <w:rsid w:val="00E2598B"/>
    <w:rsid w:val="00F6400A"/>
    <w:rsid w:val="00FF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1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17DC"/>
  </w:style>
  <w:style w:type="paragraph" w:styleId="a5">
    <w:name w:val="footer"/>
    <w:basedOn w:val="a"/>
    <w:link w:val="a6"/>
    <w:uiPriority w:val="99"/>
    <w:semiHidden/>
    <w:unhideWhenUsed/>
    <w:rsid w:val="00501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017DC"/>
  </w:style>
  <w:style w:type="character" w:styleId="a7">
    <w:name w:val="page number"/>
    <w:basedOn w:val="a0"/>
    <w:uiPriority w:val="99"/>
    <w:semiHidden/>
    <w:unhideWhenUsed/>
    <w:rsid w:val="005017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4</Pages>
  <Words>1146</Words>
  <Characters>6538</Characters>
  <Application>Microsoft Office Word</Application>
  <DocSecurity>0</DocSecurity>
  <Lines>54</Lines>
  <Paragraphs>15</Paragraphs>
  <ScaleCrop>false</ScaleCrop>
  <Company/>
  <LinksUpToDate>false</LinksUpToDate>
  <CharactersWithSpaces>7669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UdalovaDA</cp:lastModifiedBy>
  <cp:revision>3</cp:revision>
  <dcterms:created xsi:type="dcterms:W3CDTF">2021-05-28T07:53:00Z</dcterms:created>
  <dcterms:modified xsi:type="dcterms:W3CDTF">2021-05-28T07:54:00Z</dcterms:modified>
</cp:coreProperties>
</file>